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1D69B" w14:textId="77777777" w:rsidR="00A7406D" w:rsidRPr="008150F6" w:rsidRDefault="00A7406D" w:rsidP="00A7406D">
      <w:pPr>
        <w:ind w:left="-360" w:right="-360"/>
        <w:jc w:val="center"/>
        <w:rPr>
          <w:rFonts w:ascii="Book Antiqua" w:hAnsi="Book Antiqua"/>
          <w:b/>
          <w:sz w:val="28"/>
          <w:szCs w:val="28"/>
          <w:u w:val="single"/>
        </w:rPr>
      </w:pPr>
      <w:r w:rsidRPr="008150F6">
        <w:rPr>
          <w:rFonts w:ascii="Book Antiqua" w:hAnsi="Book Antiqua"/>
          <w:b/>
          <w:sz w:val="28"/>
          <w:szCs w:val="28"/>
          <w:u w:val="single"/>
        </w:rPr>
        <w:t>International trade barriers</w:t>
      </w:r>
    </w:p>
    <w:p w14:paraId="2642CDCE" w14:textId="77777777" w:rsidR="00A7406D" w:rsidRPr="008150F6" w:rsidRDefault="00A7406D" w:rsidP="00A7406D">
      <w:pPr>
        <w:ind w:left="-360" w:right="-360"/>
        <w:jc w:val="both"/>
        <w:rPr>
          <w:rFonts w:ascii="Book Antiqua" w:hAnsi="Book Antiqua"/>
        </w:rPr>
      </w:pPr>
    </w:p>
    <w:p w14:paraId="6BDE14FA" w14:textId="45BCB78C" w:rsidR="00A7406D" w:rsidRDefault="00A7406D" w:rsidP="00A7406D">
      <w:pPr>
        <w:ind w:left="-360" w:right="-360"/>
        <w:jc w:val="both"/>
        <w:rPr>
          <w:rFonts w:ascii="Book Antiqua" w:hAnsi="Book Antiqua"/>
        </w:rPr>
      </w:pPr>
      <w:r w:rsidRPr="008150F6">
        <w:rPr>
          <w:rFonts w:ascii="Book Antiqua" w:hAnsi="Book Antiqua"/>
        </w:rPr>
        <w:t>International trade is dominated by developed countries</w:t>
      </w:r>
      <w:proofErr w:type="gramStart"/>
      <w:r w:rsidRPr="008150F6">
        <w:rPr>
          <w:rFonts w:ascii="Book Antiqua" w:hAnsi="Book Antiqua"/>
        </w:rPr>
        <w:t>..</w:t>
      </w:r>
      <w:proofErr w:type="gramEnd"/>
      <w:r w:rsidRPr="008150F6">
        <w:rPr>
          <w:rFonts w:ascii="Book Antiqua" w:hAnsi="Book Antiqua"/>
        </w:rPr>
        <w:t xml:space="preserve">  Whilst NICs and oil exporters have experienced fast growth in exports other ELDCs have stagnated and the proportion of trade going to the least developed countries has fallen substantially.  </w:t>
      </w:r>
    </w:p>
    <w:p w14:paraId="41D79D0D" w14:textId="77777777" w:rsidR="00A7406D" w:rsidRDefault="00A7406D" w:rsidP="00A7406D">
      <w:pPr>
        <w:ind w:left="-360" w:right="-360"/>
        <w:jc w:val="both"/>
        <w:rPr>
          <w:rFonts w:ascii="Book Antiqua" w:hAnsi="Book Antiqua"/>
        </w:rPr>
      </w:pPr>
    </w:p>
    <w:p w14:paraId="26C13E31" w14:textId="0010192F" w:rsidR="00A7406D" w:rsidRPr="008150F6" w:rsidRDefault="00836867" w:rsidP="00A7406D">
      <w:pPr>
        <w:ind w:left="-360" w:right="-360"/>
        <w:jc w:val="both"/>
        <w:rPr>
          <w:rFonts w:ascii="Book Antiqua" w:hAnsi="Book Antiqua"/>
        </w:rPr>
      </w:pPr>
      <w:r>
        <w:rPr>
          <w:rFonts w:ascii="Helvetica" w:eastAsiaTheme="minorEastAsia" w:hAnsi="Helvetica" w:cs="Helvetica"/>
          <w:noProof/>
        </w:rPr>
        <w:drawing>
          <wp:inline distT="0" distB="0" distL="0" distR="0" wp14:anchorId="7104A00E" wp14:editId="6D5F7156">
            <wp:extent cx="5485565" cy="3107112"/>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
                      <a:extLst>
                        <a:ext uri="{28A0092B-C50C-407E-A947-70E740481C1C}">
                          <a14:useLocalDpi xmlns:a14="http://schemas.microsoft.com/office/drawing/2010/main" val="0"/>
                        </a:ext>
                      </a:extLst>
                    </a:blip>
                    <a:srcRect l="5834" t="16661" r="11032" b="20579"/>
                    <a:stretch/>
                  </pic:blipFill>
                  <pic:spPr bwMode="auto">
                    <a:xfrm>
                      <a:off x="0" y="0"/>
                      <a:ext cx="5487002" cy="3107926"/>
                    </a:xfrm>
                    <a:prstGeom prst="rect">
                      <a:avLst/>
                    </a:prstGeom>
                    <a:noFill/>
                    <a:ln>
                      <a:noFill/>
                    </a:ln>
                    <a:extLst>
                      <a:ext uri="{53640926-AAD7-44d8-BBD7-CCE9431645EC}">
                        <a14:shadowObscured xmlns:a14="http://schemas.microsoft.com/office/drawing/2010/main"/>
                      </a:ext>
                    </a:extLst>
                  </pic:spPr>
                </pic:pic>
              </a:graphicData>
            </a:graphic>
          </wp:inline>
        </w:drawing>
      </w:r>
    </w:p>
    <w:p w14:paraId="5E7BAB80" w14:textId="475A017C" w:rsidR="00A7406D" w:rsidRPr="008150F6" w:rsidRDefault="00A7406D" w:rsidP="00A7406D">
      <w:pPr>
        <w:ind w:left="-360" w:right="-360"/>
        <w:jc w:val="both"/>
        <w:rPr>
          <w:rFonts w:ascii="Book Antiqua" w:hAnsi="Book Antiqua"/>
          <w:b/>
        </w:rPr>
      </w:pPr>
      <w:r w:rsidRPr="008150F6">
        <w:rPr>
          <w:rFonts w:ascii="Book Antiqua" w:hAnsi="Book Antiqua"/>
        </w:rPr>
        <w:t>Long term barriers for ELDC</w:t>
      </w:r>
      <w:r w:rsidR="003874BE">
        <w:rPr>
          <w:rFonts w:ascii="Book Antiqua" w:hAnsi="Book Antiqua"/>
        </w:rPr>
        <w:t>s particularly in Africa</w:t>
      </w:r>
      <w:r w:rsidRPr="008150F6">
        <w:rPr>
          <w:rFonts w:ascii="Book Antiqua" w:hAnsi="Book Antiqua"/>
        </w:rPr>
        <w:t xml:space="preserve"> stem from the fact that they mainly export _____________ goods and import manufactured goods and services.  </w:t>
      </w:r>
      <w:r w:rsidRPr="008150F6">
        <w:rPr>
          <w:rFonts w:ascii="Book Antiqua" w:hAnsi="Book Antiqua"/>
          <w:b/>
        </w:rPr>
        <w:t>(</w:t>
      </w:r>
      <w:proofErr w:type="gramStart"/>
      <w:r w:rsidRPr="008150F6">
        <w:rPr>
          <w:rFonts w:ascii="Book Antiqua" w:hAnsi="Book Antiqua"/>
          <w:b/>
        </w:rPr>
        <w:t>see</w:t>
      </w:r>
      <w:proofErr w:type="gramEnd"/>
      <w:r w:rsidRPr="008150F6">
        <w:rPr>
          <w:rFonts w:ascii="Book Antiqua" w:hAnsi="Book Antiqua"/>
          <w:b/>
        </w:rPr>
        <w:t xml:space="preserve"> </w:t>
      </w:r>
      <w:r w:rsidR="00AF1DB7">
        <w:rPr>
          <w:rFonts w:ascii="Book Antiqua" w:hAnsi="Book Antiqua"/>
          <w:b/>
        </w:rPr>
        <w:t>below</w:t>
      </w:r>
      <w:r w:rsidRPr="008150F6">
        <w:rPr>
          <w:rFonts w:ascii="Book Antiqua" w:hAnsi="Book Antiqua"/>
          <w:b/>
        </w:rPr>
        <w:t xml:space="preserve">).  </w:t>
      </w:r>
    </w:p>
    <w:p w14:paraId="496F3533" w14:textId="77777777" w:rsidR="00A7406D" w:rsidRDefault="00A7406D" w:rsidP="00A7406D">
      <w:pPr>
        <w:ind w:left="-360" w:right="-360"/>
        <w:jc w:val="both"/>
        <w:rPr>
          <w:rFonts w:ascii="Book Antiqua" w:hAnsi="Book Antiqua"/>
        </w:rPr>
      </w:pPr>
    </w:p>
    <w:p w14:paraId="62B1FAED" w14:textId="0EF84730" w:rsidR="003874BE" w:rsidRDefault="003874BE" w:rsidP="003874BE">
      <w:pPr>
        <w:ind w:left="-360" w:right="-360"/>
        <w:jc w:val="center"/>
        <w:rPr>
          <w:rFonts w:ascii="Book Antiqua" w:hAnsi="Book Antiqua"/>
        </w:rPr>
      </w:pPr>
      <w:r>
        <w:rPr>
          <w:rFonts w:ascii="Helvetica" w:eastAsiaTheme="minorEastAsia" w:hAnsi="Helvetica" w:cs="Helvetica"/>
          <w:noProof/>
        </w:rPr>
        <w:drawing>
          <wp:inline distT="0" distB="0" distL="0" distR="0" wp14:anchorId="17AE2483" wp14:editId="7725AC7A">
            <wp:extent cx="3657108" cy="3020771"/>
            <wp:effectExtent l="0" t="0" r="63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436" cy="3021042"/>
                    </a:xfrm>
                    <a:prstGeom prst="rect">
                      <a:avLst/>
                    </a:prstGeom>
                    <a:noFill/>
                    <a:ln>
                      <a:noFill/>
                    </a:ln>
                  </pic:spPr>
                </pic:pic>
              </a:graphicData>
            </a:graphic>
          </wp:inline>
        </w:drawing>
      </w:r>
    </w:p>
    <w:p w14:paraId="018BEC2D" w14:textId="77777777" w:rsidR="00C7723D" w:rsidRDefault="00C7723D" w:rsidP="003874BE">
      <w:pPr>
        <w:ind w:right="-360"/>
        <w:jc w:val="both"/>
        <w:rPr>
          <w:rFonts w:ascii="Book Antiqua" w:hAnsi="Book Antiqua"/>
          <w:b/>
        </w:rPr>
      </w:pPr>
    </w:p>
    <w:p w14:paraId="74A6B1E0" w14:textId="66A15B7C" w:rsidR="00AF1DB7" w:rsidRPr="008B6D58" w:rsidRDefault="008B6D58" w:rsidP="003874BE">
      <w:pPr>
        <w:ind w:right="-360"/>
        <w:jc w:val="both"/>
        <w:rPr>
          <w:rFonts w:ascii="Book Antiqua" w:hAnsi="Book Antiqua"/>
          <w:b/>
        </w:rPr>
      </w:pPr>
      <w:r w:rsidRPr="008B6D58">
        <w:rPr>
          <w:rFonts w:ascii="Book Antiqua" w:hAnsi="Book Antiqua"/>
          <w:b/>
        </w:rPr>
        <w:lastRenderedPageBreak/>
        <w:t>This trade structure leads to three problems:</w:t>
      </w:r>
    </w:p>
    <w:p w14:paraId="61DD9E1F" w14:textId="77777777" w:rsidR="008B6D58" w:rsidRPr="008150F6" w:rsidRDefault="008B6D58" w:rsidP="008B6D58">
      <w:pPr>
        <w:ind w:left="-720" w:right="-360"/>
        <w:jc w:val="both"/>
        <w:rPr>
          <w:rFonts w:ascii="Book Antiqua" w:hAnsi="Book Antiqua"/>
        </w:rPr>
      </w:pPr>
    </w:p>
    <w:p w14:paraId="4A58CE5A" w14:textId="162AFD64" w:rsidR="00A7406D" w:rsidRPr="008150F6" w:rsidRDefault="00A7406D" w:rsidP="00A7406D">
      <w:pPr>
        <w:numPr>
          <w:ilvl w:val="0"/>
          <w:numId w:val="1"/>
        </w:numPr>
        <w:ind w:left="-360" w:right="-360"/>
        <w:jc w:val="both"/>
        <w:rPr>
          <w:rFonts w:ascii="Book Antiqua" w:hAnsi="Book Antiqua"/>
          <w:b/>
        </w:rPr>
      </w:pPr>
      <w:r w:rsidRPr="008150F6">
        <w:rPr>
          <w:rFonts w:ascii="Book Antiqua" w:hAnsi="Book Antiqua"/>
          <w:b/>
        </w:rPr>
        <w:t xml:space="preserve">Slow growth of </w:t>
      </w:r>
      <w:r>
        <w:rPr>
          <w:rFonts w:ascii="Book Antiqua" w:hAnsi="Book Antiqua"/>
          <w:b/>
        </w:rPr>
        <w:t xml:space="preserve">primary commodity </w:t>
      </w:r>
      <w:r w:rsidR="008B6D58">
        <w:rPr>
          <w:rFonts w:ascii="Book Antiqua" w:hAnsi="Book Antiqua"/>
          <w:b/>
        </w:rPr>
        <w:t xml:space="preserve">exports </w:t>
      </w:r>
      <w:r w:rsidRPr="008150F6">
        <w:rPr>
          <w:rFonts w:ascii="Book Antiqua" w:hAnsi="Book Antiqua"/>
          <w:b/>
        </w:rPr>
        <w:t>due to:</w:t>
      </w:r>
    </w:p>
    <w:p w14:paraId="4BF130F4" w14:textId="77777777" w:rsidR="00A7406D" w:rsidRPr="008150F6" w:rsidRDefault="00A7406D" w:rsidP="00A7406D">
      <w:pPr>
        <w:ind w:left="-360" w:right="-360"/>
        <w:jc w:val="both"/>
        <w:rPr>
          <w:rFonts w:ascii="Book Antiqua" w:hAnsi="Book Antiqua"/>
        </w:rPr>
      </w:pPr>
    </w:p>
    <w:p w14:paraId="7EEFEDCF" w14:textId="62F7BD0C" w:rsidR="00A7406D" w:rsidRDefault="00A7406D" w:rsidP="00A7406D">
      <w:pPr>
        <w:numPr>
          <w:ilvl w:val="0"/>
          <w:numId w:val="2"/>
        </w:numPr>
        <w:tabs>
          <w:tab w:val="clear" w:pos="1080"/>
          <w:tab w:val="num" w:pos="-360"/>
        </w:tabs>
        <w:ind w:left="-360" w:right="-360" w:firstLine="0"/>
        <w:jc w:val="both"/>
        <w:rPr>
          <w:rFonts w:ascii="Book Antiqua" w:hAnsi="Book Antiqua"/>
        </w:rPr>
      </w:pPr>
      <w:r w:rsidRPr="008150F6">
        <w:rPr>
          <w:rFonts w:ascii="Book Antiqua" w:hAnsi="Book Antiqua"/>
          <w:b/>
        </w:rPr>
        <w:t>Low _____________ elasticity of demand</w:t>
      </w:r>
      <w:r w:rsidRPr="008150F6">
        <w:rPr>
          <w:rFonts w:ascii="Book Antiqua" w:hAnsi="Book Antiqua"/>
        </w:rPr>
        <w:t xml:space="preserve">: increased incomes are spent on manufactured goods and services- </w:t>
      </w:r>
      <w:r w:rsidR="00994D45">
        <w:rPr>
          <w:rFonts w:ascii="Book Antiqua" w:hAnsi="Book Antiqua"/>
        </w:rPr>
        <w:t xml:space="preserve">growth in the demand for agricultural products is limited by </w:t>
      </w:r>
      <w:r w:rsidR="00843A23">
        <w:rPr>
          <w:rFonts w:ascii="Book Antiqua" w:hAnsi="Book Antiqua"/>
        </w:rPr>
        <w:t>slowing population growth</w:t>
      </w:r>
      <w:r w:rsidR="00994D45">
        <w:rPr>
          <w:rFonts w:ascii="Book Antiqua" w:hAnsi="Book Antiqua"/>
        </w:rPr>
        <w:t xml:space="preserve"> and </w:t>
      </w:r>
      <w:r w:rsidR="00843A23">
        <w:rPr>
          <w:rFonts w:ascii="Book Antiqua" w:hAnsi="Book Antiqua"/>
        </w:rPr>
        <w:t>biological necessity</w:t>
      </w:r>
      <w:r w:rsidR="003874BE">
        <w:rPr>
          <w:rFonts w:ascii="Book Antiqua" w:hAnsi="Book Antiqua"/>
        </w:rPr>
        <w:t xml:space="preserve"> for food</w:t>
      </w:r>
      <w:r w:rsidR="00843A23">
        <w:rPr>
          <w:rFonts w:ascii="Book Antiqua" w:hAnsi="Book Antiqua"/>
        </w:rPr>
        <w:t>.</w:t>
      </w:r>
    </w:p>
    <w:p w14:paraId="558310FD" w14:textId="77777777" w:rsidR="00A7406D" w:rsidRPr="008150F6" w:rsidRDefault="00A7406D" w:rsidP="00A7406D">
      <w:pPr>
        <w:ind w:left="-360" w:right="-360"/>
        <w:jc w:val="both"/>
        <w:rPr>
          <w:rFonts w:ascii="Book Antiqua" w:hAnsi="Book Antiqua"/>
        </w:rPr>
      </w:pPr>
    </w:p>
    <w:p w14:paraId="202F9E3E" w14:textId="0E07E867" w:rsidR="00A7406D" w:rsidRDefault="00A7406D" w:rsidP="00A7406D">
      <w:pPr>
        <w:numPr>
          <w:ilvl w:val="0"/>
          <w:numId w:val="2"/>
        </w:numPr>
        <w:tabs>
          <w:tab w:val="clear" w:pos="1080"/>
          <w:tab w:val="num" w:pos="0"/>
        </w:tabs>
        <w:ind w:left="-360" w:right="-360" w:firstLine="0"/>
        <w:jc w:val="both"/>
        <w:rPr>
          <w:rFonts w:ascii="Book Antiqua" w:hAnsi="Book Antiqua"/>
        </w:rPr>
      </w:pPr>
      <w:r w:rsidRPr="008150F6">
        <w:rPr>
          <w:rFonts w:ascii="Book Antiqua" w:hAnsi="Book Antiqua"/>
          <w:b/>
        </w:rPr>
        <w:t>Protectionism</w:t>
      </w:r>
      <w:r w:rsidRPr="008150F6">
        <w:rPr>
          <w:rFonts w:ascii="Book Antiqua" w:hAnsi="Book Antiqua"/>
        </w:rPr>
        <w:t xml:space="preserve">: The EU, America, Canada and Japan, to name only a few, all have in one form or another protected agricultural markets which keep ELDC exports out through the use of tariffs, ____________, subsides etc. The case of </w:t>
      </w:r>
      <w:proofErr w:type="spellStart"/>
      <w:r w:rsidRPr="008150F6">
        <w:rPr>
          <w:rFonts w:ascii="Book Antiqua" w:hAnsi="Book Antiqua"/>
        </w:rPr>
        <w:t>subsidised</w:t>
      </w:r>
      <w:proofErr w:type="spellEnd"/>
      <w:r w:rsidRPr="008150F6">
        <w:rPr>
          <w:rFonts w:ascii="Book Antiqua" w:hAnsi="Book Antiqua"/>
        </w:rPr>
        <w:t xml:space="preserve"> sugar </w:t>
      </w:r>
      <w:r w:rsidR="00915045">
        <w:rPr>
          <w:rFonts w:ascii="Book Antiqua" w:hAnsi="Book Antiqua"/>
        </w:rPr>
        <w:t xml:space="preserve">in the EU </w:t>
      </w:r>
      <w:r w:rsidRPr="008150F6">
        <w:rPr>
          <w:rFonts w:ascii="Book Antiqua" w:hAnsi="Book Antiqua"/>
        </w:rPr>
        <w:t>is estimated to be worth a third of all foreign aid money in lost export revenue</w:t>
      </w:r>
      <w:r w:rsidR="008B6D58">
        <w:rPr>
          <w:rFonts w:ascii="Book Antiqua" w:hAnsi="Book Antiqua"/>
        </w:rPr>
        <w:t xml:space="preserve"> of sugar producing ELDCs</w:t>
      </w:r>
      <w:r w:rsidRPr="008150F6">
        <w:rPr>
          <w:rFonts w:ascii="Book Antiqua" w:hAnsi="Book Antiqua"/>
        </w:rPr>
        <w:t>.</w:t>
      </w:r>
    </w:p>
    <w:p w14:paraId="5DD66C51" w14:textId="77777777" w:rsidR="00A7406D" w:rsidRPr="008150F6" w:rsidRDefault="00A7406D" w:rsidP="00A7406D">
      <w:pPr>
        <w:ind w:right="-360"/>
        <w:jc w:val="both"/>
        <w:rPr>
          <w:rFonts w:ascii="Book Antiqua" w:hAnsi="Book Antiqua"/>
        </w:rPr>
      </w:pPr>
    </w:p>
    <w:p w14:paraId="59021D64" w14:textId="582D0CBD" w:rsidR="00A7406D" w:rsidRDefault="00A7406D" w:rsidP="008B6D58">
      <w:pPr>
        <w:numPr>
          <w:ilvl w:val="0"/>
          <w:numId w:val="2"/>
        </w:numPr>
        <w:tabs>
          <w:tab w:val="clear" w:pos="1080"/>
          <w:tab w:val="num" w:pos="-360"/>
        </w:tabs>
        <w:ind w:left="-360" w:right="-360" w:firstLine="0"/>
        <w:jc w:val="both"/>
        <w:rPr>
          <w:rFonts w:ascii="Book Antiqua" w:hAnsi="Book Antiqua"/>
        </w:rPr>
      </w:pPr>
      <w:r w:rsidRPr="003874BE">
        <w:rPr>
          <w:rFonts w:ascii="Book Antiqua" w:hAnsi="Book Antiqua"/>
          <w:b/>
        </w:rPr>
        <w:t>Synthetic substitutes</w:t>
      </w:r>
      <w:r w:rsidRPr="003874BE">
        <w:rPr>
          <w:rFonts w:ascii="Book Antiqua" w:hAnsi="Book Antiqua"/>
        </w:rPr>
        <w:t>:  EMDCs now manufacture cheaper, artificial alternatives for certain natural products including synthetic food sweeteners</w:t>
      </w:r>
      <w:r w:rsidR="003874BE" w:rsidRPr="003874BE">
        <w:rPr>
          <w:rFonts w:ascii="Book Antiqua" w:hAnsi="Book Antiqua"/>
        </w:rPr>
        <w:t xml:space="preserve"> that can substitute ________________</w:t>
      </w:r>
      <w:r w:rsidRPr="003874BE">
        <w:rPr>
          <w:rFonts w:ascii="Book Antiqua" w:hAnsi="Book Antiqua"/>
        </w:rPr>
        <w:t>.  _________________</w:t>
      </w:r>
      <w:r w:rsidR="003874BE">
        <w:rPr>
          <w:rFonts w:ascii="Book Antiqua" w:hAnsi="Book Antiqua"/>
        </w:rPr>
        <w:t xml:space="preserve">___ </w:t>
      </w:r>
      <w:proofErr w:type="gramStart"/>
      <w:r w:rsidR="003874BE">
        <w:rPr>
          <w:rFonts w:ascii="Book Antiqua" w:hAnsi="Book Antiqua"/>
        </w:rPr>
        <w:t>is</w:t>
      </w:r>
      <w:proofErr w:type="gramEnd"/>
      <w:r w:rsidR="003874BE">
        <w:rPr>
          <w:rFonts w:ascii="Book Antiqua" w:hAnsi="Book Antiqua"/>
        </w:rPr>
        <w:t xml:space="preserve"> a substitute for cotton. Greater use of these substitutes will lead to a fall in ________________ for the natural products and therefore less ______________ revenue. </w:t>
      </w:r>
    </w:p>
    <w:p w14:paraId="0A6F3ECB" w14:textId="77777777" w:rsidR="003874BE" w:rsidRDefault="003874BE" w:rsidP="003874BE">
      <w:pPr>
        <w:ind w:right="-360"/>
        <w:jc w:val="both"/>
        <w:rPr>
          <w:rFonts w:ascii="Book Antiqua" w:hAnsi="Book Antiqua"/>
        </w:rPr>
      </w:pPr>
    </w:p>
    <w:p w14:paraId="412E5BDF" w14:textId="77777777" w:rsidR="00A7406D" w:rsidRPr="008150F6" w:rsidRDefault="00A7406D" w:rsidP="00A7406D">
      <w:pPr>
        <w:numPr>
          <w:ilvl w:val="0"/>
          <w:numId w:val="1"/>
        </w:numPr>
        <w:ind w:left="-360" w:right="-360"/>
        <w:jc w:val="both"/>
        <w:rPr>
          <w:rFonts w:ascii="Book Antiqua" w:hAnsi="Book Antiqua"/>
          <w:b/>
        </w:rPr>
      </w:pPr>
      <w:r w:rsidRPr="008150F6">
        <w:rPr>
          <w:rFonts w:ascii="Book Antiqua" w:hAnsi="Book Antiqua"/>
          <w:b/>
        </w:rPr>
        <w:t xml:space="preserve">Fast growth of </w:t>
      </w:r>
      <w:r>
        <w:rPr>
          <w:rFonts w:ascii="Book Antiqua" w:hAnsi="Book Antiqua"/>
          <w:b/>
        </w:rPr>
        <w:t xml:space="preserve">manufactured </w:t>
      </w:r>
      <w:r w:rsidRPr="008150F6">
        <w:rPr>
          <w:rFonts w:ascii="Book Antiqua" w:hAnsi="Book Antiqua"/>
          <w:b/>
        </w:rPr>
        <w:t>imports is itself due to:</w:t>
      </w:r>
    </w:p>
    <w:p w14:paraId="2A874BFC" w14:textId="77777777" w:rsidR="00A7406D" w:rsidRPr="008150F6" w:rsidRDefault="00A7406D" w:rsidP="00A7406D">
      <w:pPr>
        <w:ind w:left="-360" w:right="-360"/>
        <w:jc w:val="both"/>
        <w:rPr>
          <w:rFonts w:ascii="Book Antiqua" w:hAnsi="Book Antiqua"/>
        </w:rPr>
      </w:pPr>
    </w:p>
    <w:p w14:paraId="237AD173" w14:textId="77777777" w:rsidR="00A7406D" w:rsidRPr="008150F6" w:rsidRDefault="00A7406D" w:rsidP="00A7406D">
      <w:pPr>
        <w:numPr>
          <w:ilvl w:val="0"/>
          <w:numId w:val="3"/>
        </w:numPr>
        <w:tabs>
          <w:tab w:val="clear" w:pos="1080"/>
          <w:tab w:val="num" w:pos="-360"/>
        </w:tabs>
        <w:ind w:left="-360" w:right="-360" w:firstLine="0"/>
        <w:jc w:val="both"/>
        <w:rPr>
          <w:rFonts w:ascii="Book Antiqua" w:hAnsi="Book Antiqua"/>
        </w:rPr>
      </w:pPr>
      <w:r w:rsidRPr="008150F6">
        <w:rPr>
          <w:rFonts w:ascii="Book Antiqua" w:hAnsi="Book Antiqua"/>
          <w:b/>
        </w:rPr>
        <w:t>High income elasticity of demand for imported manufactured goods and services</w:t>
      </w:r>
      <w:r w:rsidRPr="008150F6">
        <w:rPr>
          <w:rFonts w:ascii="Book Antiqua" w:hAnsi="Book Antiqua"/>
        </w:rPr>
        <w:t>- as incomes rise in ELDCs there is a tendency to consume more _</w:t>
      </w:r>
      <w:r w:rsidR="00994D45">
        <w:rPr>
          <w:rFonts w:ascii="Book Antiqua" w:hAnsi="Book Antiqua"/>
        </w:rPr>
        <w:t xml:space="preserve">____________________ </w:t>
      </w:r>
    </w:p>
    <w:p w14:paraId="5EB54991" w14:textId="77777777" w:rsidR="00A7406D" w:rsidRDefault="00A7406D" w:rsidP="00915045">
      <w:pPr>
        <w:ind w:right="-360"/>
        <w:jc w:val="both"/>
        <w:rPr>
          <w:rFonts w:ascii="Book Antiqua" w:hAnsi="Book Antiqua"/>
          <w:b/>
        </w:rPr>
      </w:pPr>
    </w:p>
    <w:p w14:paraId="6BD423ED" w14:textId="77777777" w:rsidR="00A7406D" w:rsidRPr="00C7723D" w:rsidRDefault="00A7406D" w:rsidP="00A7406D">
      <w:pPr>
        <w:numPr>
          <w:ilvl w:val="0"/>
          <w:numId w:val="1"/>
        </w:numPr>
        <w:ind w:left="-360" w:right="-360"/>
        <w:jc w:val="both"/>
        <w:rPr>
          <w:rFonts w:ascii="Book Antiqua" w:hAnsi="Book Antiqua"/>
          <w:highlight w:val="yellow"/>
        </w:rPr>
      </w:pPr>
      <w:r w:rsidRPr="00C7723D">
        <w:rPr>
          <w:rFonts w:ascii="Book Antiqua" w:hAnsi="Book Antiqua"/>
          <w:b/>
          <w:highlight w:val="yellow"/>
        </w:rPr>
        <w:t>Worsening terms of trade (HL)</w:t>
      </w:r>
    </w:p>
    <w:p w14:paraId="44733CA6" w14:textId="77777777" w:rsidR="00A7406D" w:rsidRPr="008150F6" w:rsidRDefault="00A7406D" w:rsidP="00A7406D">
      <w:pPr>
        <w:ind w:left="-360" w:right="-360"/>
        <w:jc w:val="both"/>
        <w:rPr>
          <w:rFonts w:ascii="Book Antiqua" w:hAnsi="Book Antiqua"/>
        </w:rPr>
      </w:pPr>
    </w:p>
    <w:p w14:paraId="277F473C" w14:textId="0209CE32" w:rsidR="00A7406D" w:rsidRPr="008150F6" w:rsidRDefault="00A7406D" w:rsidP="00915045">
      <w:pPr>
        <w:pStyle w:val="NormalWeb"/>
        <w:ind w:left="-360" w:right="-360"/>
        <w:jc w:val="both"/>
        <w:rPr>
          <w:rFonts w:ascii="Book Antiqua" w:hAnsi="Book Antiqua"/>
        </w:rPr>
      </w:pPr>
      <w:r w:rsidRPr="008150F6">
        <w:rPr>
          <w:rFonts w:ascii="Book Antiqua" w:hAnsi="Book Antiqua"/>
        </w:rPr>
        <w:t xml:space="preserve">Developing countries can be caught in a trap where average price levels for their main exports decline in the long run. This depresses the real value of their exports and worsens the terms of trade. </w:t>
      </w:r>
      <w:proofErr w:type="gramStart"/>
      <w:r w:rsidRPr="008150F6">
        <w:rPr>
          <w:rFonts w:ascii="Book Antiqua" w:hAnsi="Book Antiqua"/>
        </w:rPr>
        <w:t>A greater volume of exports have</w:t>
      </w:r>
      <w:proofErr w:type="gramEnd"/>
      <w:r w:rsidRPr="008150F6">
        <w:rPr>
          <w:rFonts w:ascii="Book Antiqua" w:hAnsi="Book Antiqua"/>
        </w:rPr>
        <w:t xml:space="preserve"> to be given up to finance essential imports of raw materials, components and fixed capital goods. </w:t>
      </w:r>
    </w:p>
    <w:p w14:paraId="6457F37A" w14:textId="77777777" w:rsidR="00C7723D" w:rsidRDefault="00C7723D" w:rsidP="008B6D58">
      <w:pPr>
        <w:ind w:right="-360"/>
        <w:jc w:val="both"/>
        <w:rPr>
          <w:rFonts w:ascii="Book Antiqua" w:hAnsi="Book Antiqua"/>
          <w:b/>
          <w:u w:val="single"/>
        </w:rPr>
      </w:pPr>
    </w:p>
    <w:p w14:paraId="12ABD37B" w14:textId="20F6D1CE" w:rsidR="008B6D58" w:rsidRPr="00C7723D" w:rsidRDefault="008B6D58" w:rsidP="008B6D58">
      <w:pPr>
        <w:ind w:right="-360"/>
        <w:jc w:val="both"/>
        <w:rPr>
          <w:rFonts w:ascii="Book Antiqua" w:hAnsi="Book Antiqua"/>
          <w:b/>
          <w:u w:val="single"/>
        </w:rPr>
      </w:pPr>
      <w:proofErr w:type="gramStart"/>
      <w:r w:rsidRPr="00C7723D">
        <w:rPr>
          <w:rFonts w:ascii="Book Antiqua" w:hAnsi="Book Antiqua"/>
          <w:b/>
          <w:u w:val="single"/>
        </w:rPr>
        <w:t>Short term</w:t>
      </w:r>
      <w:proofErr w:type="gramEnd"/>
      <w:r w:rsidRPr="00C7723D">
        <w:rPr>
          <w:rFonts w:ascii="Book Antiqua" w:hAnsi="Book Antiqua"/>
          <w:b/>
          <w:u w:val="single"/>
        </w:rPr>
        <w:t xml:space="preserve"> issues with price and revenue volatility</w:t>
      </w:r>
    </w:p>
    <w:p w14:paraId="73D3D748" w14:textId="77777777" w:rsidR="008B6D58" w:rsidRDefault="008B6D58" w:rsidP="008B6D58">
      <w:pPr>
        <w:ind w:right="-360"/>
        <w:jc w:val="both"/>
        <w:rPr>
          <w:rFonts w:ascii="Book Antiqua" w:hAnsi="Book Antiqua"/>
          <w:b/>
        </w:rPr>
      </w:pPr>
    </w:p>
    <w:p w14:paraId="34D4A2A6" w14:textId="77777777" w:rsidR="00C7723D" w:rsidRDefault="00A7406D" w:rsidP="00110D70">
      <w:pPr>
        <w:ind w:left="-360" w:right="-360"/>
        <w:jc w:val="both"/>
        <w:rPr>
          <w:rFonts w:ascii="Book Antiqua" w:hAnsi="Book Antiqua"/>
        </w:rPr>
      </w:pPr>
      <w:proofErr w:type="gramStart"/>
      <w:r w:rsidRPr="008150F6">
        <w:rPr>
          <w:rFonts w:ascii="Book Antiqua" w:hAnsi="Book Antiqua"/>
          <w:b/>
        </w:rPr>
        <w:t>Short term</w:t>
      </w:r>
      <w:proofErr w:type="gramEnd"/>
      <w:r w:rsidRPr="008150F6">
        <w:rPr>
          <w:rFonts w:ascii="Book Antiqua" w:hAnsi="Book Antiqua"/>
          <w:b/>
        </w:rPr>
        <w:t xml:space="preserve"> problems</w:t>
      </w:r>
      <w:r w:rsidRPr="008150F6">
        <w:rPr>
          <w:rFonts w:ascii="Book Antiqua" w:hAnsi="Book Antiqua"/>
        </w:rPr>
        <w:t xml:space="preserve"> stem from the fact that the prices of primary products tend to fluctuate considerably in the short term.  This is due to the _______________ demand and supply for primary commodities and also the prevalence of </w:t>
      </w:r>
      <w:r w:rsidRPr="008150F6">
        <w:rPr>
          <w:rFonts w:ascii="Book Antiqua" w:hAnsi="Book Antiqua"/>
          <w:b/>
          <w:i/>
        </w:rPr>
        <w:t xml:space="preserve">demand and supply </w:t>
      </w:r>
      <w:r w:rsidR="008B6D58">
        <w:rPr>
          <w:rFonts w:ascii="Book Antiqua" w:hAnsi="Book Antiqua"/>
          <w:b/>
          <w:i/>
        </w:rPr>
        <w:t>________________</w:t>
      </w:r>
      <w:r w:rsidRPr="008150F6">
        <w:rPr>
          <w:rFonts w:ascii="Book Antiqua" w:hAnsi="Book Antiqua"/>
        </w:rPr>
        <w:t xml:space="preserve">.  Earnings on the current account can therefore vary considerably and make development plans </w:t>
      </w:r>
      <w:proofErr w:type="gramStart"/>
      <w:r w:rsidRPr="008150F6">
        <w:rPr>
          <w:rFonts w:ascii="Book Antiqua" w:hAnsi="Book Antiqua"/>
        </w:rPr>
        <w:t>uncertain</w:t>
      </w:r>
      <w:proofErr w:type="gramEnd"/>
      <w:r w:rsidRPr="008150F6">
        <w:rPr>
          <w:rFonts w:ascii="Book Antiqua" w:hAnsi="Book Antiqua"/>
        </w:rPr>
        <w:t xml:space="preserve"> as governments are unable to predict incom</w:t>
      </w:r>
      <w:r w:rsidR="008B6D58">
        <w:rPr>
          <w:rFonts w:ascii="Book Antiqua" w:hAnsi="Book Antiqua"/>
        </w:rPr>
        <w:t xml:space="preserve">e.  </w:t>
      </w:r>
    </w:p>
    <w:p w14:paraId="1D247274" w14:textId="77777777" w:rsidR="00C7723D" w:rsidRDefault="00C7723D" w:rsidP="00110D70">
      <w:pPr>
        <w:ind w:left="-360" w:right="-360"/>
        <w:jc w:val="both"/>
        <w:rPr>
          <w:rFonts w:ascii="Book Antiqua" w:hAnsi="Book Antiqua"/>
        </w:rPr>
      </w:pPr>
    </w:p>
    <w:p w14:paraId="1A478B88" w14:textId="77777777" w:rsidR="00C7723D" w:rsidRDefault="00C7723D" w:rsidP="00110D70">
      <w:pPr>
        <w:ind w:left="-360" w:right="-360"/>
        <w:jc w:val="both"/>
        <w:rPr>
          <w:rFonts w:ascii="Book Antiqua" w:hAnsi="Book Antiqua"/>
        </w:rPr>
      </w:pPr>
    </w:p>
    <w:p w14:paraId="45C0AD82" w14:textId="77777777" w:rsidR="00C7723D" w:rsidRDefault="00C7723D" w:rsidP="00110D70">
      <w:pPr>
        <w:ind w:left="-360" w:right="-360"/>
        <w:jc w:val="both"/>
        <w:rPr>
          <w:rFonts w:ascii="Book Antiqua" w:hAnsi="Book Antiqua"/>
        </w:rPr>
      </w:pPr>
    </w:p>
    <w:p w14:paraId="593C3D42" w14:textId="5C708981" w:rsidR="00110D70" w:rsidRDefault="008B6D58" w:rsidP="00110D70">
      <w:pPr>
        <w:ind w:left="-360" w:right="-360"/>
        <w:jc w:val="both"/>
        <w:rPr>
          <w:rFonts w:ascii="Book Antiqua" w:hAnsi="Book Antiqua"/>
        </w:rPr>
      </w:pPr>
      <w:r>
        <w:rPr>
          <w:rFonts w:ascii="Book Antiqua" w:hAnsi="Book Antiqua"/>
        </w:rPr>
        <w:t>The diagram below shows the effect of increasing global supply of wheat and how i</w:t>
      </w:r>
      <w:r w:rsidR="00110D70">
        <w:rPr>
          <w:rFonts w:ascii="Book Antiqua" w:hAnsi="Book Antiqua"/>
        </w:rPr>
        <w:t>t depresses revenue for farmers- before supply shifts out revenue was _________ and after supply increases revenue is_____________.</w:t>
      </w:r>
      <w:r w:rsidR="00C7723D">
        <w:rPr>
          <w:rFonts w:ascii="Book Antiqua" w:hAnsi="Book Antiqua"/>
        </w:rPr>
        <w:t xml:space="preserve"> Calculate the PED as price falls from 3 to 2: PED = ________________</w:t>
      </w:r>
    </w:p>
    <w:p w14:paraId="36DB4E14" w14:textId="77777777" w:rsidR="00110D70" w:rsidRDefault="00110D70" w:rsidP="00110D70">
      <w:pPr>
        <w:ind w:left="-360" w:right="-360"/>
        <w:jc w:val="both"/>
        <w:rPr>
          <w:rFonts w:ascii="Book Antiqua" w:hAnsi="Book Antiqua"/>
        </w:rPr>
      </w:pPr>
    </w:p>
    <w:p w14:paraId="583D1FDA" w14:textId="77777777" w:rsidR="008B6D58" w:rsidRPr="008150F6" w:rsidRDefault="008B6D58" w:rsidP="00A7406D">
      <w:pPr>
        <w:ind w:left="-360" w:right="-360"/>
        <w:jc w:val="both"/>
        <w:rPr>
          <w:rFonts w:ascii="Book Antiqua" w:hAnsi="Book Antiqua"/>
          <w:b/>
          <w:i/>
        </w:rPr>
      </w:pPr>
    </w:p>
    <w:p w14:paraId="21FF2868" w14:textId="4B5CD5C4" w:rsidR="00A7406D" w:rsidRPr="008150F6" w:rsidRDefault="00110D70" w:rsidP="008B6D58">
      <w:pPr>
        <w:ind w:left="-360" w:right="-360"/>
        <w:jc w:val="center"/>
        <w:rPr>
          <w:rFonts w:ascii="Book Antiqua" w:hAnsi="Book Antiqua"/>
          <w:b/>
          <w:i/>
        </w:rPr>
      </w:pPr>
      <w:r>
        <w:rPr>
          <w:rFonts w:ascii="Helvetica" w:eastAsiaTheme="minorEastAsia" w:hAnsi="Helvetica" w:cs="Helvetica"/>
          <w:noProof/>
        </w:rPr>
        <w:drawing>
          <wp:inline distT="0" distB="0" distL="0" distR="0" wp14:anchorId="78DA4F96" wp14:editId="1764AA16">
            <wp:extent cx="2503904" cy="2007530"/>
            <wp:effectExtent l="0" t="0" r="1079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4369" cy="2007903"/>
                    </a:xfrm>
                    <a:prstGeom prst="rect">
                      <a:avLst/>
                    </a:prstGeom>
                    <a:noFill/>
                    <a:ln>
                      <a:noFill/>
                    </a:ln>
                  </pic:spPr>
                </pic:pic>
              </a:graphicData>
            </a:graphic>
          </wp:inline>
        </w:drawing>
      </w:r>
    </w:p>
    <w:p w14:paraId="6E9EAC5B" w14:textId="77777777" w:rsidR="00C7723D" w:rsidRDefault="00C7723D" w:rsidP="00AF1DB7">
      <w:pPr>
        <w:autoSpaceDE w:val="0"/>
        <w:autoSpaceDN w:val="0"/>
        <w:adjustRightInd w:val="0"/>
        <w:ind w:right="-360"/>
        <w:rPr>
          <w:rFonts w:ascii="Book Antiqua" w:hAnsi="Book Antiqua"/>
          <w:b/>
          <w:sz w:val="28"/>
        </w:rPr>
      </w:pPr>
    </w:p>
    <w:p w14:paraId="733BDFD3" w14:textId="77777777" w:rsidR="00A7406D" w:rsidRPr="008150F6" w:rsidRDefault="00A7406D" w:rsidP="00AF1DB7">
      <w:pPr>
        <w:autoSpaceDE w:val="0"/>
        <w:autoSpaceDN w:val="0"/>
        <w:adjustRightInd w:val="0"/>
        <w:ind w:right="-360"/>
        <w:rPr>
          <w:rFonts w:ascii="Book Antiqua" w:hAnsi="Book Antiqua"/>
          <w:b/>
          <w:sz w:val="28"/>
        </w:rPr>
      </w:pPr>
      <w:r w:rsidRPr="008150F6">
        <w:rPr>
          <w:rFonts w:ascii="Book Antiqua" w:hAnsi="Book Antiqua"/>
          <w:b/>
          <w:sz w:val="28"/>
        </w:rPr>
        <w:t>Barriers to Development: An example of agriculture in Tanzania</w:t>
      </w:r>
    </w:p>
    <w:p w14:paraId="5B0689BA" w14:textId="77777777" w:rsidR="00A7406D" w:rsidRPr="008150F6" w:rsidRDefault="00A7406D" w:rsidP="00A7406D">
      <w:pPr>
        <w:autoSpaceDE w:val="0"/>
        <w:autoSpaceDN w:val="0"/>
        <w:adjustRightInd w:val="0"/>
        <w:ind w:left="-360" w:right="-360"/>
        <w:rPr>
          <w:rFonts w:ascii="Book Antiqua" w:hAnsi="Book Antiqua"/>
          <w:i/>
        </w:rPr>
      </w:pPr>
    </w:p>
    <w:p w14:paraId="3714D24D" w14:textId="77777777" w:rsidR="00C7723D" w:rsidRDefault="00C7723D" w:rsidP="00A7406D">
      <w:pPr>
        <w:autoSpaceDE w:val="0"/>
        <w:autoSpaceDN w:val="0"/>
        <w:adjustRightInd w:val="0"/>
        <w:ind w:left="-360" w:right="-360"/>
        <w:jc w:val="both"/>
        <w:rPr>
          <w:rFonts w:ascii="Book Antiqua" w:hAnsi="Book Antiqua"/>
          <w:b/>
        </w:rPr>
      </w:pPr>
      <w:bookmarkStart w:id="0" w:name="_GoBack"/>
      <w:bookmarkEnd w:id="0"/>
    </w:p>
    <w:p w14:paraId="24DE89F3" w14:textId="77777777" w:rsidR="00A7406D" w:rsidRPr="008150F6" w:rsidRDefault="00A7406D" w:rsidP="00A7406D">
      <w:pPr>
        <w:autoSpaceDE w:val="0"/>
        <w:autoSpaceDN w:val="0"/>
        <w:adjustRightInd w:val="0"/>
        <w:ind w:left="-360" w:right="-360"/>
        <w:jc w:val="both"/>
        <w:rPr>
          <w:rFonts w:ascii="Book Antiqua" w:hAnsi="Book Antiqua"/>
          <w:b/>
        </w:rPr>
      </w:pPr>
      <w:r w:rsidRPr="008150F6">
        <w:rPr>
          <w:rFonts w:ascii="Book Antiqua" w:hAnsi="Book Antiqua"/>
          <w:b/>
        </w:rPr>
        <w:t>TASK</w:t>
      </w:r>
      <w:r w:rsidRPr="008150F6">
        <w:rPr>
          <w:rFonts w:ascii="Book Antiqua" w:hAnsi="Book Antiqua"/>
        </w:rPr>
        <w:t xml:space="preserve">: </w:t>
      </w:r>
      <w:r w:rsidRPr="008150F6">
        <w:rPr>
          <w:rFonts w:ascii="Book Antiqua" w:hAnsi="Book Antiqua"/>
          <w:b/>
        </w:rPr>
        <w:t xml:space="preserve">Read the information below and </w:t>
      </w:r>
      <w:r w:rsidRPr="00110D70">
        <w:rPr>
          <w:rFonts w:ascii="Book Antiqua" w:hAnsi="Book Antiqua"/>
          <w:b/>
          <w:highlight w:val="yellow"/>
        </w:rPr>
        <w:t>highlight</w:t>
      </w:r>
      <w:r w:rsidRPr="008150F6">
        <w:rPr>
          <w:rFonts w:ascii="Book Antiqua" w:hAnsi="Book Antiqua"/>
          <w:b/>
        </w:rPr>
        <w:t xml:space="preserve"> the key barriers to economic growth within the agricultural sector of Tanzania</w:t>
      </w:r>
    </w:p>
    <w:p w14:paraId="085EFFE7" w14:textId="77777777" w:rsidR="00A7406D" w:rsidRPr="008150F6" w:rsidRDefault="00A7406D" w:rsidP="00A7406D">
      <w:pPr>
        <w:autoSpaceDE w:val="0"/>
        <w:autoSpaceDN w:val="0"/>
        <w:adjustRightInd w:val="0"/>
        <w:ind w:left="-360" w:right="-360"/>
        <w:jc w:val="both"/>
        <w:rPr>
          <w:rFonts w:ascii="Book Antiqua" w:hAnsi="Book Antiqua"/>
        </w:rPr>
      </w:pPr>
    </w:p>
    <w:p w14:paraId="3F8C057A" w14:textId="302A53A4" w:rsidR="00A7406D" w:rsidRPr="008150F6" w:rsidRDefault="00A7406D" w:rsidP="00A7406D">
      <w:pPr>
        <w:autoSpaceDE w:val="0"/>
        <w:autoSpaceDN w:val="0"/>
        <w:adjustRightInd w:val="0"/>
        <w:ind w:left="-360" w:right="-360"/>
        <w:jc w:val="both"/>
        <w:rPr>
          <w:rFonts w:ascii="Book Antiqua" w:hAnsi="Book Antiqua"/>
        </w:rPr>
      </w:pPr>
      <w:r w:rsidRPr="008150F6">
        <w:rPr>
          <w:rFonts w:ascii="Book Antiqua" w:hAnsi="Book Antiqua"/>
        </w:rPr>
        <w:t xml:space="preserve">Agriculture represents almost </w:t>
      </w:r>
      <w:r w:rsidRPr="008150F6">
        <w:rPr>
          <w:rFonts w:ascii="Book Antiqua" w:hAnsi="Book Antiqua"/>
          <w:b/>
        </w:rPr>
        <w:t>half of GDP</w:t>
      </w:r>
      <w:r w:rsidRPr="008150F6">
        <w:rPr>
          <w:rFonts w:ascii="Book Antiqua" w:hAnsi="Book Antiqua"/>
        </w:rPr>
        <w:t xml:space="preserve"> and is the main economic activity of most adults. It will remain the mainstay of the economy in the immediate future, and agriculture must grow at rates well above the growth in population if it is to contribute to the decline in rural poverty. </w:t>
      </w:r>
    </w:p>
    <w:p w14:paraId="79BAFAE0" w14:textId="77777777" w:rsidR="00A7406D" w:rsidRPr="008150F6" w:rsidRDefault="00A7406D" w:rsidP="00A7406D">
      <w:pPr>
        <w:autoSpaceDE w:val="0"/>
        <w:autoSpaceDN w:val="0"/>
        <w:adjustRightInd w:val="0"/>
        <w:ind w:left="-360" w:right="-360"/>
        <w:rPr>
          <w:rFonts w:ascii="Book Antiqua" w:hAnsi="Book Antiqua"/>
        </w:rPr>
      </w:pPr>
    </w:p>
    <w:p w14:paraId="15375040" w14:textId="77777777" w:rsidR="00A7406D" w:rsidRPr="008150F6" w:rsidRDefault="00A7406D" w:rsidP="00A7406D">
      <w:pPr>
        <w:autoSpaceDE w:val="0"/>
        <w:autoSpaceDN w:val="0"/>
        <w:adjustRightInd w:val="0"/>
        <w:ind w:left="-360" w:right="-360"/>
        <w:jc w:val="both"/>
        <w:rPr>
          <w:rFonts w:ascii="Book Antiqua" w:hAnsi="Book Antiqua"/>
        </w:rPr>
      </w:pPr>
      <w:r w:rsidRPr="008150F6">
        <w:rPr>
          <w:rFonts w:ascii="Book Antiqua" w:hAnsi="Book Antiqua"/>
        </w:rPr>
        <w:t xml:space="preserve">Tanzanian agriculture is dominated by small-scale, predominantly rain-fed subsistence farming. The major limitation on land holding size is the use of hand hoe as a major cultivating tool.  In the immediate future, one of the main priorities is to improve </w:t>
      </w:r>
      <w:proofErr w:type="spellStart"/>
      <w:r w:rsidRPr="008150F6">
        <w:rPr>
          <w:rFonts w:ascii="Book Antiqua" w:hAnsi="Book Antiqua"/>
        </w:rPr>
        <w:t>labour</w:t>
      </w:r>
      <w:proofErr w:type="spellEnd"/>
      <w:r w:rsidRPr="008150F6">
        <w:rPr>
          <w:rFonts w:ascii="Book Antiqua" w:hAnsi="Book Antiqua"/>
        </w:rPr>
        <w:t xml:space="preserve"> productivity of small farmers through the use of affordable technology and improving access to credit, information and markets, the latter particularly through the improvement of rural roads and a reduction in financial barriers to transport and trade within the country.</w:t>
      </w:r>
    </w:p>
    <w:p w14:paraId="060E57E2" w14:textId="77777777" w:rsidR="00A7406D" w:rsidRPr="008150F6" w:rsidRDefault="00A7406D" w:rsidP="00A7406D">
      <w:pPr>
        <w:autoSpaceDE w:val="0"/>
        <w:autoSpaceDN w:val="0"/>
        <w:adjustRightInd w:val="0"/>
        <w:ind w:left="-360" w:right="-360"/>
        <w:jc w:val="both"/>
        <w:rPr>
          <w:rFonts w:ascii="Book Antiqua" w:hAnsi="Book Antiqua"/>
        </w:rPr>
      </w:pPr>
    </w:p>
    <w:p w14:paraId="6F4E2827" w14:textId="62D78B59" w:rsidR="00A7406D" w:rsidRPr="008150F6" w:rsidRDefault="00A7406D" w:rsidP="00A7406D">
      <w:pPr>
        <w:autoSpaceDE w:val="0"/>
        <w:autoSpaceDN w:val="0"/>
        <w:adjustRightInd w:val="0"/>
        <w:ind w:left="-360" w:right="-360"/>
        <w:jc w:val="both"/>
        <w:rPr>
          <w:rFonts w:ascii="Book Antiqua" w:hAnsi="Book Antiqua"/>
        </w:rPr>
      </w:pPr>
      <w:r w:rsidRPr="008150F6">
        <w:rPr>
          <w:rFonts w:ascii="Book Antiqua" w:hAnsi="Book Antiqua"/>
        </w:rPr>
        <w:t xml:space="preserve">Access to credit appears to have declined as a consequence of reforms, with commercial bank loans for agricultural marketing falling.  Agriculture continues to suffer from under-investment relative to other sectors, with a share of commercial investment well below its share of GDP, reflecting investors’ perceptions of </w:t>
      </w:r>
      <w:proofErr w:type="spellStart"/>
      <w:r w:rsidRPr="008150F6">
        <w:rPr>
          <w:rFonts w:ascii="Book Antiqua" w:hAnsi="Book Antiqua"/>
        </w:rPr>
        <w:t>unfavourable</w:t>
      </w:r>
      <w:proofErr w:type="spellEnd"/>
      <w:r w:rsidRPr="008150F6">
        <w:rPr>
          <w:rFonts w:ascii="Book Antiqua" w:hAnsi="Book Antiqua"/>
        </w:rPr>
        <w:t xml:space="preserve"> conditions.</w:t>
      </w:r>
    </w:p>
    <w:p w14:paraId="24676312" w14:textId="77777777" w:rsidR="00A7406D" w:rsidRPr="008150F6" w:rsidRDefault="00A7406D" w:rsidP="00A7406D">
      <w:pPr>
        <w:autoSpaceDE w:val="0"/>
        <w:autoSpaceDN w:val="0"/>
        <w:adjustRightInd w:val="0"/>
        <w:ind w:left="-360" w:right="-360"/>
        <w:jc w:val="both"/>
        <w:rPr>
          <w:rFonts w:ascii="Book Antiqua" w:hAnsi="Book Antiqua"/>
        </w:rPr>
      </w:pPr>
    </w:p>
    <w:p w14:paraId="16CB06A6" w14:textId="77777777" w:rsidR="00A7406D" w:rsidRDefault="00A7406D" w:rsidP="00A7406D"/>
    <w:sectPr w:rsidR="00A7406D"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Book Antiqua">
    <w:panose1 w:val="020406020503050303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F5"/>
    <w:multiLevelType w:val="hybridMultilevel"/>
    <w:tmpl w:val="2EAAA40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C4127D1"/>
    <w:multiLevelType w:val="hybridMultilevel"/>
    <w:tmpl w:val="0BBC9BBE"/>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75EC2605"/>
    <w:multiLevelType w:val="hybridMultilevel"/>
    <w:tmpl w:val="C528281E"/>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06D"/>
    <w:rsid w:val="00110D70"/>
    <w:rsid w:val="003874BE"/>
    <w:rsid w:val="004817EA"/>
    <w:rsid w:val="00836867"/>
    <w:rsid w:val="00843A23"/>
    <w:rsid w:val="008B6D58"/>
    <w:rsid w:val="00915045"/>
    <w:rsid w:val="00994D45"/>
    <w:rsid w:val="00A7406D"/>
    <w:rsid w:val="00AF1DB7"/>
    <w:rsid w:val="00C7723D"/>
    <w:rsid w:val="00D71D07"/>
    <w:rsid w:val="00D82C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09648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06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06D"/>
    <w:pPr>
      <w:spacing w:after="100" w:afterAutospacing="1"/>
    </w:pPr>
  </w:style>
  <w:style w:type="paragraph" w:styleId="BalloonText">
    <w:name w:val="Balloon Text"/>
    <w:basedOn w:val="Normal"/>
    <w:link w:val="BalloonTextChar"/>
    <w:uiPriority w:val="99"/>
    <w:semiHidden/>
    <w:unhideWhenUsed/>
    <w:rsid w:val="00A740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7406D"/>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06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06D"/>
    <w:pPr>
      <w:spacing w:after="100" w:afterAutospacing="1"/>
    </w:pPr>
  </w:style>
  <w:style w:type="paragraph" w:styleId="BalloonText">
    <w:name w:val="Balloon Text"/>
    <w:basedOn w:val="Normal"/>
    <w:link w:val="BalloonTextChar"/>
    <w:uiPriority w:val="99"/>
    <w:semiHidden/>
    <w:unhideWhenUsed/>
    <w:rsid w:val="00A740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7406D"/>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gif"/><Relationship Id="rId8" Type="http://schemas.openxmlformats.org/officeDocument/2006/relationships/image" Target="media/image3.gi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631</Words>
  <Characters>3599</Characters>
  <Application>Microsoft Macintosh Word</Application>
  <DocSecurity>0</DocSecurity>
  <Lines>29</Lines>
  <Paragraphs>8</Paragraphs>
  <ScaleCrop>false</ScaleCrop>
  <Company>DCS</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8</cp:revision>
  <dcterms:created xsi:type="dcterms:W3CDTF">2013-02-08T05:26:00Z</dcterms:created>
  <dcterms:modified xsi:type="dcterms:W3CDTF">2016-02-23T11:41:00Z</dcterms:modified>
</cp:coreProperties>
</file>